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F" w:rsidRPr="00D833AF" w:rsidRDefault="00D833AF" w:rsidP="00D83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ЧЕК-ЛИСТ «Игровая деятельность в моей группе»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sz w:val="24"/>
          <w:szCs w:val="24"/>
        </w:rPr>
        <w:t>Данный чек-лист поможет Вам сориентироваться в том, какие условия наиболее важны для возникновения детской игры, как и чем вы можете поддержать ее как педагог.</w:t>
      </w:r>
      <w:bookmarkStart w:id="0" w:name="_GoBack"/>
      <w:bookmarkEnd w:id="0"/>
      <w:r w:rsidRPr="00D8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Этот же чек-лист позволит Вам оценить условия для игры в следующие</w:t>
      </w:r>
      <w:r w:rsidR="005E3CF0">
        <w:rPr>
          <w:rFonts w:ascii="Times New Roman" w:hAnsi="Times New Roman" w:cs="Times New Roman"/>
          <w:b/>
          <w:bCs/>
          <w:sz w:val="24"/>
          <w:szCs w:val="24"/>
        </w:rPr>
        <w:t xml:space="preserve"> периоды (в феврале и в мае 2023</w:t>
      </w: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 года), что даст Вам возможность увидеть положительную динамику в поддержке игровой деятельности ваших воспитанников!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Поставьте напротив каждого критерия баллы, от 0 до 3, где 3 – максимально высокое значение.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3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- Никогда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3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- Редко (1 раз в месяц и реже)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3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- Иногда (1 раз в неделю и реже) </w:t>
      </w:r>
    </w:p>
    <w:p w:rsidR="00D833AF" w:rsidRPr="00D833AF" w:rsidRDefault="00D833AF" w:rsidP="00D833AF">
      <w:pPr>
        <w:jc w:val="both"/>
        <w:rPr>
          <w:rFonts w:ascii="Times New Roman" w:hAnsi="Times New Roman" w:cs="Times New Roman"/>
          <w:sz w:val="24"/>
          <w:szCs w:val="24"/>
        </w:rPr>
      </w:pPr>
      <w:r w:rsidRPr="00D833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3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3AF">
        <w:rPr>
          <w:rFonts w:ascii="Times New Roman" w:hAnsi="Times New Roman" w:cs="Times New Roman"/>
          <w:b/>
          <w:bCs/>
          <w:sz w:val="24"/>
          <w:szCs w:val="24"/>
        </w:rPr>
        <w:t xml:space="preserve">- Часто (Каждый день или 1 раз в 2-3 дня) </w:t>
      </w:r>
    </w:p>
    <w:tbl>
      <w:tblPr>
        <w:tblStyle w:val="a3"/>
        <w:tblW w:w="10206" w:type="dxa"/>
        <w:tblInd w:w="-34" w:type="dxa"/>
        <w:tblLook w:val="04A0" w:firstRow="1" w:lastRow="0" w:firstColumn="1" w:lastColumn="0" w:noHBand="0" w:noVBand="1"/>
      </w:tblPr>
      <w:tblGrid>
        <w:gridCol w:w="568"/>
        <w:gridCol w:w="7087"/>
        <w:gridCol w:w="1276"/>
        <w:gridCol w:w="1275"/>
      </w:tblGrid>
      <w:tr w:rsidR="00AC0CB0" w:rsidRPr="00D833AF" w:rsidTr="00AC0CB0">
        <w:tc>
          <w:tcPr>
            <w:tcW w:w="568" w:type="dxa"/>
          </w:tcPr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Условия для возникновения и поддержания детской игры</w:t>
            </w:r>
          </w:p>
        </w:tc>
        <w:tc>
          <w:tcPr>
            <w:tcW w:w="1276" w:type="dxa"/>
          </w:tcPr>
          <w:p w:rsidR="00AC0CB0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41F01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833AF" w:rsidRPr="00D833AF" w:rsidTr="00AC0CB0">
        <w:tc>
          <w:tcPr>
            <w:tcW w:w="10206" w:type="dxa"/>
            <w:gridSpan w:val="4"/>
          </w:tcPr>
          <w:p w:rsidR="00D833AF" w:rsidRPr="00D833AF" w:rsidRDefault="00D833AF" w:rsidP="00D8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ОРГАНИЗАЦИЯ ВРЕМЕНИ И ПРОСТРАНСТВА ДЛЯ СВОБОДНОЙ ДЕТСКОЙ ИГРЫ</w:t>
            </w:r>
          </w:p>
        </w:tc>
      </w:tr>
      <w:tr w:rsidR="00AC0CB0" w:rsidRPr="00D833AF" w:rsidTr="00AC0CB0">
        <w:tc>
          <w:tcPr>
            <w:tcW w:w="568" w:type="dxa"/>
          </w:tcPr>
          <w:p w:rsidR="00D833AF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833AF" w:rsidRPr="00D833AF" w:rsidRDefault="00D8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Я оберегаю время, предназначенное для игры, не подменяю игру детей занятиями в игровой форме</w:t>
            </w:r>
          </w:p>
        </w:tc>
        <w:tc>
          <w:tcPr>
            <w:tcW w:w="1276" w:type="dxa"/>
          </w:tcPr>
          <w:p w:rsidR="00D833AF" w:rsidRPr="00D833AF" w:rsidRDefault="00D8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3AF" w:rsidRPr="00D833AF" w:rsidRDefault="00D8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 w:val="restart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14F21" w:rsidRPr="00C14F21" w:rsidRDefault="00C1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b/>
                <w:sz w:val="24"/>
                <w:szCs w:val="24"/>
              </w:rPr>
              <w:t>В моей группе дети могут играть:</w:t>
            </w:r>
          </w:p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А) в первой половине дня, до или после завтрака, от 40 минут и более</w:t>
            </w:r>
          </w:p>
        </w:tc>
        <w:tc>
          <w:tcPr>
            <w:tcW w:w="1276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Б) во время прогулки, от 40 минут и более</w:t>
            </w:r>
          </w:p>
        </w:tc>
        <w:tc>
          <w:tcPr>
            <w:tcW w:w="1276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В) после сна и до самого вечера, от 40 минут и более</w:t>
            </w:r>
          </w:p>
        </w:tc>
        <w:tc>
          <w:tcPr>
            <w:tcW w:w="1276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AF">
              <w:rPr>
                <w:rFonts w:ascii="Times New Roman" w:hAnsi="Times New Roman" w:cs="Times New Roman"/>
                <w:sz w:val="24"/>
                <w:szCs w:val="24"/>
              </w:rPr>
              <w:t>Г) все перечисленные варианты, от 40 минут и более ЕЖЕДНЕВНО (!)</w:t>
            </w:r>
          </w:p>
        </w:tc>
        <w:tc>
          <w:tcPr>
            <w:tcW w:w="1276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 w:val="restart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gridSpan w:val="3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b/>
                <w:sz w:val="24"/>
                <w:szCs w:val="24"/>
              </w:rPr>
              <w:t>Я сохраняю игровое пространство:</w:t>
            </w: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C14F21" w:rsidRDefault="00D35A5F" w:rsidP="00C1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A5F" w:rsidRPr="00D833AF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А) не нарушаю игровую среду, созданную детьми для реализации игрового замысла;</w:t>
            </w:r>
          </w:p>
        </w:tc>
        <w:tc>
          <w:tcPr>
            <w:tcW w:w="1276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C14F21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 xml:space="preserve">Б) предоставляю детям возможность расширить игровое пространство, выйти за пределы игровых зон и </w:t>
            </w:r>
            <w:proofErr w:type="spellStart"/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C14F21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В) для игры дети могут использовать другие пространства в детском саду, кроме группы – музыкальный, физкультурный зал и т.д.</w:t>
            </w:r>
          </w:p>
        </w:tc>
        <w:tc>
          <w:tcPr>
            <w:tcW w:w="1276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14F21" w:rsidRPr="00C14F21" w:rsidRDefault="00C14F21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Я внимательно и тактично наблюдаю за свободной игрой детей, включаюсь в нее по мере необходимости как равноправный партнер.</w:t>
            </w:r>
          </w:p>
        </w:tc>
        <w:tc>
          <w:tcPr>
            <w:tcW w:w="1276" w:type="dxa"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10206" w:type="dxa"/>
            <w:gridSpan w:val="4"/>
          </w:tcPr>
          <w:p w:rsidR="00C14F21" w:rsidRPr="00D833AF" w:rsidRDefault="00C14F21" w:rsidP="00C1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УСЛОВИЯ ДЛЯ ВОЗНИКНОВЕНИЯ И РАЗВЕРТЫВАНИЯ ИГРЫ ДЕТЕЙ</w:t>
            </w:r>
          </w:p>
        </w:tc>
      </w:tr>
      <w:tr w:rsidR="00D35A5F" w:rsidRPr="00D833AF" w:rsidTr="00AC0CB0">
        <w:tc>
          <w:tcPr>
            <w:tcW w:w="568" w:type="dxa"/>
            <w:vMerge w:val="restart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3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b/>
                <w:sz w:val="24"/>
                <w:szCs w:val="24"/>
              </w:rPr>
              <w:t>Я создаю условия для обогащения детей впечатлениями, которые могут быть использованы в игре:</w:t>
            </w: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C14F21" w:rsidRDefault="00C14F21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А) организую и поддерживаю обсуждение книг, фильмов, событий из жизни детей и взрослых;</w:t>
            </w:r>
          </w:p>
        </w:tc>
        <w:tc>
          <w:tcPr>
            <w:tcW w:w="1276" w:type="dxa"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C14F21" w:rsidRDefault="00C14F21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Б) организую экскурсии, тематические прогулки;</w:t>
            </w:r>
          </w:p>
        </w:tc>
        <w:tc>
          <w:tcPr>
            <w:tcW w:w="1276" w:type="dxa"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21" w:rsidRPr="00D833AF" w:rsidTr="00AC0CB0">
        <w:tc>
          <w:tcPr>
            <w:tcW w:w="568" w:type="dxa"/>
            <w:vMerge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14F21" w:rsidRPr="00C14F21" w:rsidRDefault="00C14F21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F21">
              <w:rPr>
                <w:rFonts w:ascii="Times New Roman" w:hAnsi="Times New Roman" w:cs="Times New Roman"/>
                <w:sz w:val="24"/>
                <w:szCs w:val="24"/>
              </w:rPr>
              <w:t>В) обращаю внимание детей на содержание деятельности людей и их взаимоотношения и пр.).</w:t>
            </w:r>
            <w:proofErr w:type="gramEnd"/>
          </w:p>
        </w:tc>
        <w:tc>
          <w:tcPr>
            <w:tcW w:w="1276" w:type="dxa"/>
          </w:tcPr>
          <w:p w:rsidR="00C14F21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C14F21" w:rsidRPr="00D833AF" w:rsidRDefault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 w:val="restart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3"/>
          </w:tcPr>
          <w:p w:rsidR="00D35A5F" w:rsidRPr="00D35A5F" w:rsidRDefault="00D3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b/>
                <w:sz w:val="24"/>
                <w:szCs w:val="24"/>
              </w:rPr>
              <w:t>Я побуждаю детей к развертыванию игры:</w:t>
            </w: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D35A5F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sz w:val="24"/>
                <w:szCs w:val="24"/>
              </w:rPr>
              <w:t>А) предлагаю детям выбрать сюжет («Во что вы сегодня хотите играть?») или поиграть в конкретную игру;</w:t>
            </w:r>
          </w:p>
        </w:tc>
        <w:tc>
          <w:tcPr>
            <w:tcW w:w="1276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D35A5F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5F">
              <w:rPr>
                <w:rFonts w:ascii="Times New Roman" w:hAnsi="Times New Roman" w:cs="Times New Roman"/>
                <w:sz w:val="24"/>
                <w:szCs w:val="24"/>
              </w:rPr>
              <w:t>Б) побуждаю детей к принятию роли («Кем ты сегодня хочешь быть?»); договариваться о правилах игры и пр.);</w:t>
            </w:r>
            <w:proofErr w:type="gramEnd"/>
          </w:p>
        </w:tc>
        <w:tc>
          <w:tcPr>
            <w:tcW w:w="1276" w:type="dxa"/>
          </w:tcPr>
          <w:p w:rsidR="00D35A5F" w:rsidRDefault="00D35A5F" w:rsidP="0092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  <w:vMerge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35A5F" w:rsidRPr="00D35A5F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sz w:val="24"/>
                <w:szCs w:val="24"/>
              </w:rPr>
              <w:t>В) Создаю сюрпризные моменты, которые способствуют последующему началу игры.</w:t>
            </w:r>
          </w:p>
        </w:tc>
        <w:tc>
          <w:tcPr>
            <w:tcW w:w="1276" w:type="dxa"/>
          </w:tcPr>
          <w:p w:rsidR="00D35A5F" w:rsidRDefault="00D35A5F" w:rsidP="0092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5F" w:rsidRPr="00D833AF" w:rsidTr="00AC0CB0">
        <w:tc>
          <w:tcPr>
            <w:tcW w:w="568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D35A5F" w:rsidRPr="00D35A5F" w:rsidRDefault="00D35A5F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F">
              <w:rPr>
                <w:rFonts w:ascii="Times New Roman" w:hAnsi="Times New Roman" w:cs="Times New Roman"/>
                <w:sz w:val="24"/>
                <w:szCs w:val="24"/>
              </w:rPr>
              <w:t>Предлагаю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276" w:type="dxa"/>
          </w:tcPr>
          <w:p w:rsidR="00D35A5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A5F" w:rsidRPr="00D833AF" w:rsidRDefault="00D3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A9753E" w:rsidRPr="00D35A5F" w:rsidRDefault="00A9753E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3E">
              <w:rPr>
                <w:rFonts w:ascii="Times New Roman" w:hAnsi="Times New Roman" w:cs="Times New Roman"/>
                <w:sz w:val="24"/>
                <w:szCs w:val="24"/>
              </w:rPr>
              <w:t>Соблюдаю баланс между игрой и другими видами деятельности в педагогическом процессе, не подменяю ее занятиями в игровой форме, обеспечиваю плавный переход от игры к занятиям, режимным моментам.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A9753E" w:rsidRPr="00D35A5F" w:rsidRDefault="00A9753E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3E">
              <w:rPr>
                <w:rFonts w:ascii="Times New Roman" w:hAnsi="Times New Roman" w:cs="Times New Roman"/>
                <w:sz w:val="24"/>
                <w:szCs w:val="24"/>
              </w:rPr>
              <w:t>Обеспечиваю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10206" w:type="dxa"/>
            <w:gridSpan w:val="4"/>
          </w:tcPr>
          <w:p w:rsidR="00CB5FC6" w:rsidRDefault="00A9753E" w:rsidP="00A9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ВООБРАЖЕНИЯ И ТВОРЧЕСКОЙ АКТИВНОСТИ </w:t>
            </w:r>
          </w:p>
          <w:p w:rsidR="00A9753E" w:rsidRPr="00D833AF" w:rsidRDefault="00A9753E" w:rsidP="00A9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3E">
              <w:rPr>
                <w:rFonts w:ascii="Times New Roman" w:hAnsi="Times New Roman" w:cs="Times New Roman"/>
                <w:sz w:val="24"/>
                <w:szCs w:val="24"/>
              </w:rPr>
              <w:t>ДЕТЕЙ В ИГРЕ</w:t>
            </w: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9753E" w:rsidRPr="00D35A5F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В моей группе есть достаточное количество неструктурированного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ериала и предметов-заместителей.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A9753E" w:rsidRPr="00D35A5F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При организации игры детей я избегаю воспроизведения трафаретных и однообразных сюжетов, действий, приемов.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A9753E" w:rsidRPr="00D35A5F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Предоставляю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A9753E" w:rsidRPr="00D35A5F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Поощряю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3E" w:rsidRPr="00D833AF" w:rsidTr="00AC0CB0">
        <w:tc>
          <w:tcPr>
            <w:tcW w:w="568" w:type="dxa"/>
          </w:tcPr>
          <w:p w:rsidR="00A9753E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A9753E" w:rsidRPr="00D35A5F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Предлагаю детям подбирать и использовать в игре разнообразные предметы-заместители.</w:t>
            </w:r>
          </w:p>
        </w:tc>
        <w:tc>
          <w:tcPr>
            <w:tcW w:w="1276" w:type="dxa"/>
          </w:tcPr>
          <w:p w:rsidR="00A9753E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753E" w:rsidRPr="00D833AF" w:rsidRDefault="00A9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  <w:vMerge w:val="restart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gridSpan w:val="3"/>
          </w:tcPr>
          <w:p w:rsidR="00CB5FC6" w:rsidRPr="00CB5FC6" w:rsidRDefault="00CB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b/>
                <w:sz w:val="24"/>
                <w:szCs w:val="24"/>
              </w:rPr>
              <w:t>Я способствую возникновению эмоционально-насыщенной атмосферы в игре</w:t>
            </w:r>
          </w:p>
        </w:tc>
      </w:tr>
      <w:tr w:rsidR="00CB5FC6" w:rsidRPr="00D833AF" w:rsidTr="00AC0CB0">
        <w:tc>
          <w:tcPr>
            <w:tcW w:w="568" w:type="dxa"/>
            <w:vMerge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А) включаюсь в игру, заражая детей своим интересом, яркими эмоциями;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  <w:vMerge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Б) использую выразительные движения, мимику, интонированную речь;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  <w:vMerge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В) вношу в игру моменты неожиданности, таинственности, сказочности и т.п.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10206" w:type="dxa"/>
            <w:gridSpan w:val="4"/>
          </w:tcPr>
          <w:p w:rsidR="00CB5FC6" w:rsidRPr="00D833AF" w:rsidRDefault="00CB5FC6" w:rsidP="00CB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ОБЩЕНИЯ МЕЖДУ ДЕТЬМИ В ИГРЕ</w:t>
            </w:r>
          </w:p>
        </w:tc>
      </w:tr>
      <w:tr w:rsidR="00CB5FC6" w:rsidRPr="00D833AF" w:rsidTr="00AC0CB0">
        <w:tc>
          <w:tcPr>
            <w:tcW w:w="568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Я создаю условия для возникновения и развития совместных игр детей</w:t>
            </w:r>
          </w:p>
          <w:p w:rsid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 предлагаю игры с разным числом участников, в том числе учитывая дружеские привязанности между детьми;</w:t>
            </w:r>
          </w:p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 организую совместные игры детей разных возрастных групп с целью их взаимного обогащения игровым опытом и т.п.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Помогаю овладевать способами ролевого взаимодействия между детьми (с позиции равноправного партнера показываю ролевые действия, инициирую диалоги между персонажами и пр.).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Я приобщаю детей к культуре взаимоотношений в игре (учу договариваться, делиться игрушками, соблюдать очередность, тактично улаживать конфликты и пр.).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10206" w:type="dxa"/>
            <w:gridSpan w:val="4"/>
          </w:tcPr>
          <w:p w:rsidR="00CB5FC6" w:rsidRPr="00D833AF" w:rsidRDefault="00CB5FC6" w:rsidP="00CB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В ОРГАНИЗАЦИИ ИГРЫ ДЕТЕЙ</w:t>
            </w:r>
          </w:p>
        </w:tc>
      </w:tr>
      <w:tr w:rsidR="00CB5FC6" w:rsidRPr="00D833AF" w:rsidTr="00AC0CB0">
        <w:tc>
          <w:tcPr>
            <w:tcW w:w="568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Я предлагаю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C6" w:rsidRPr="00D833AF" w:rsidTr="00AC0CB0">
        <w:tc>
          <w:tcPr>
            <w:tcW w:w="568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CB5FC6" w:rsidRPr="00CB5FC6" w:rsidRDefault="00CB5FC6" w:rsidP="00C1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C6">
              <w:rPr>
                <w:rFonts w:ascii="Times New Roman" w:hAnsi="Times New Roman" w:cs="Times New Roman"/>
                <w:sz w:val="24"/>
                <w:szCs w:val="24"/>
              </w:rPr>
              <w:t>Обращаю особое внимание на «изолированных» детей (например, организую игры, в которых ребенок может проявить себя, оказываю ему поддержку в игре, предлагаю его на центральные роли).</w:t>
            </w:r>
          </w:p>
        </w:tc>
        <w:tc>
          <w:tcPr>
            <w:tcW w:w="1276" w:type="dxa"/>
          </w:tcPr>
          <w:p w:rsidR="00CB5FC6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FC6" w:rsidRPr="00D833AF" w:rsidRDefault="00CB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A36" w:rsidRDefault="00494A36"/>
    <w:sectPr w:rsidR="00494A36" w:rsidSect="00AC0CB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EC"/>
    <w:rsid w:val="00494A36"/>
    <w:rsid w:val="005E3CF0"/>
    <w:rsid w:val="00A9753E"/>
    <w:rsid w:val="00AC0CB0"/>
    <w:rsid w:val="00C14F21"/>
    <w:rsid w:val="00CB5FC6"/>
    <w:rsid w:val="00D35A5F"/>
    <w:rsid w:val="00D41F01"/>
    <w:rsid w:val="00D80DEC"/>
    <w:rsid w:val="00D833AF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2023-02-14T10:09:00Z</dcterms:created>
  <dcterms:modified xsi:type="dcterms:W3CDTF">2023-02-14T10:56:00Z</dcterms:modified>
</cp:coreProperties>
</file>