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5" w:rsidRPr="003D4295" w:rsidRDefault="003D4295" w:rsidP="003D4295">
      <w:pPr>
        <w:jc w:val="center"/>
        <w:rPr>
          <w:rFonts w:ascii="Times New Roman" w:hAnsi="Times New Roman"/>
          <w:b/>
          <w:sz w:val="24"/>
          <w:szCs w:val="24"/>
        </w:rPr>
      </w:pPr>
      <w:r w:rsidRPr="003D4295">
        <w:rPr>
          <w:rFonts w:ascii="Times New Roman" w:hAnsi="Times New Roman"/>
          <w:b/>
          <w:sz w:val="24"/>
          <w:szCs w:val="24"/>
        </w:rPr>
        <w:t>Справка по итогам внутренней системы оценки качества образования в МАДОУ «ЦРР – д/с № 29 «Аленький цветочек» в 2019 – 2020г.г.</w:t>
      </w: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Нормативно – правовые документы, регламентирующие деятельность </w:t>
      </w:r>
      <w:r w:rsidRPr="003D42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внутренней системы оценки качества дошкольного образования в дошкольном учреждении:</w:t>
      </w: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«Об образовании в Российской Федерации» от 29.12.2012г. № 273-ФЗ, 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14 июня 2013г. №462 «Об утверждении порядка проведения самообследования образовательной организацией», 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образования»,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 xml:space="preserve">-  Постановление Главного государственного санитарного врача Российской Федерации от 15.05.2013г. №26 «Об утверждении СанПиН 2.4.1.3049-13», 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- Устав МАДОУ;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- Положение о внутренней системе оценки качества образования в Муниципальном автономном дошкольном образовательном учреждении «Центр развития ребенка – детский сад № 29 «Аленький цветочек», приказ №130а от 07.09.2017 г.;</w:t>
      </w:r>
    </w:p>
    <w:p w:rsidR="003D4295" w:rsidRPr="003D4295" w:rsidRDefault="003D4295" w:rsidP="003D4295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D4295">
        <w:rPr>
          <w:rFonts w:ascii="Times New Roman" w:hAnsi="Times New Roman"/>
          <w:sz w:val="24"/>
          <w:szCs w:val="24"/>
        </w:rPr>
        <w:t xml:space="preserve">- Приказ «Об организации и проведении внутренней оценки качества образования в МАДОУ «Центр развития ребенка – детский сад №29 «Аленький цветочек», от 22.01.2020г., № 9а. 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 проведения оценки качества: февраль, март 2020 г.</w:t>
      </w: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Показатели внутренней оценки качества образования в дошкольном учреждении в 2020 г.: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оценка психолого-педагогических условий реализации ООП </w:t>
      </w:r>
      <w:proofErr w:type="gramStart"/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пяти образовательным областям;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>-  оценка развивающей предметно-пространственной среды в дошкольном учреждении (данный параметр обследуется ежегодно);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 образовательных запросов и образовательных ожиданий родителей, (данный параметр обследуется ежегодно);</w:t>
      </w:r>
    </w:p>
    <w:p w:rsidR="003D4295" w:rsidRPr="003D4295" w:rsidRDefault="003D4295" w:rsidP="003D4295">
      <w:pPr>
        <w:widowControl w:val="0"/>
        <w:tabs>
          <w:tab w:val="left" w:pos="335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D4295">
        <w:rPr>
          <w:rFonts w:ascii="Times New Roman" w:eastAsia="Times New Roman" w:hAnsi="Times New Roman"/>
          <w:sz w:val="24"/>
          <w:szCs w:val="24"/>
        </w:rPr>
        <w:t>кадровые</w:t>
      </w:r>
      <w:r w:rsidRPr="003D429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D4295">
        <w:rPr>
          <w:rFonts w:ascii="Times New Roman" w:eastAsia="Times New Roman" w:hAnsi="Times New Roman"/>
          <w:sz w:val="24"/>
          <w:szCs w:val="24"/>
        </w:rPr>
        <w:t>условия (данный параметр обследуется ежегодно);</w:t>
      </w:r>
    </w:p>
    <w:p w:rsidR="003D4295" w:rsidRPr="003D4295" w:rsidRDefault="003D4295" w:rsidP="003D4295">
      <w:pPr>
        <w:widowControl w:val="0"/>
        <w:tabs>
          <w:tab w:val="left" w:pos="335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3D4295">
        <w:rPr>
          <w:rFonts w:ascii="Times New Roman" w:eastAsia="Times New Roman" w:hAnsi="Times New Roman"/>
          <w:sz w:val="24"/>
          <w:szCs w:val="24"/>
        </w:rPr>
        <w:t>- материально-технические</w:t>
      </w:r>
      <w:r w:rsidRPr="003D429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D4295">
        <w:rPr>
          <w:rFonts w:ascii="Times New Roman" w:eastAsia="Times New Roman" w:hAnsi="Times New Roman"/>
          <w:sz w:val="24"/>
          <w:szCs w:val="24"/>
        </w:rPr>
        <w:t>условия (данный параметр обследуется ежегодно);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</w:rPr>
        <w:t xml:space="preserve">- финансовые условия (данный параметр обследуется ежегодно). </w:t>
      </w:r>
    </w:p>
    <w:p w:rsidR="003D4295" w:rsidRPr="003D4295" w:rsidRDefault="003D4295" w:rsidP="003D4295">
      <w:pPr>
        <w:jc w:val="center"/>
        <w:rPr>
          <w:rFonts w:ascii="Times New Roman" w:hAnsi="Times New Roman"/>
          <w:b/>
          <w:sz w:val="24"/>
          <w:szCs w:val="24"/>
        </w:rPr>
      </w:pPr>
      <w:r w:rsidRPr="003D42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оценки психолого-педагогических условий реализации ООП </w:t>
      </w:r>
      <w:proofErr w:type="gramStart"/>
      <w:r w:rsidRPr="003D42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Pr="003D42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пяти образовательным областям: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3D4295" w:rsidRPr="003D4295" w:rsidTr="003D42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ДОО</w:t>
            </w:r>
          </w:p>
        </w:tc>
      </w:tr>
      <w:tr w:rsidR="003D4295" w:rsidRPr="003D4295" w:rsidTr="003D42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1.Взаимодействия сотрудников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3D4295" w:rsidRPr="003D4295" w:rsidTr="003D42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познавательной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D4295" w:rsidRPr="003D4295" w:rsidTr="003D42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3.Организация конструктивной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3D4295" w:rsidRPr="003D4295" w:rsidTr="003D42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4.Организациия познавательно-исследовательской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D4295" w:rsidRPr="003D4295" w:rsidTr="003D42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5.Организация театрализованной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D4295" w:rsidRPr="003D4295" w:rsidTr="003D42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6.Организация коммуникативной и речевой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D4295" w:rsidRPr="003D4295" w:rsidTr="003D42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7.Организация  социально-ориентированной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D4295" w:rsidRPr="003D4295" w:rsidTr="003D42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8.Организация физического развития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D4295" w:rsidRPr="003D4295" w:rsidTr="003D429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высокий</w:t>
            </w:r>
          </w:p>
          <w:p w:rsidR="003D4295" w:rsidRPr="003D4295" w:rsidRDefault="003D4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– средний</w:t>
            </w:r>
          </w:p>
          <w:p w:rsidR="003D4295" w:rsidRPr="003D4295" w:rsidRDefault="003D4295">
            <w:pPr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1 - низкий</w:t>
            </w:r>
          </w:p>
        </w:tc>
      </w:tr>
    </w:tbl>
    <w:p w:rsidR="003D4295" w:rsidRPr="003D4295" w:rsidRDefault="003D4295" w:rsidP="003D4295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4295">
        <w:rPr>
          <w:rFonts w:ascii="Times New Roman" w:hAnsi="Times New Roman"/>
          <w:sz w:val="24"/>
          <w:szCs w:val="24"/>
        </w:rPr>
        <w:lastRenderedPageBreak/>
        <w:t xml:space="preserve">Из анализа таблицы видно, что в целом по ДОУ все условия созданы, низких результатов оценивания нет, но необходимо усилить работу по следующим направлениям: </w:t>
      </w:r>
      <w:r w:rsidRPr="003D42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социально-ориентированной деятельности, о</w:t>
      </w:r>
      <w:r w:rsidRPr="003D4295">
        <w:rPr>
          <w:rFonts w:ascii="Times New Roman" w:hAnsi="Times New Roman"/>
          <w:color w:val="000000" w:themeColor="text1"/>
          <w:sz w:val="24"/>
          <w:szCs w:val="24"/>
          <w:u w:val="single"/>
        </w:rPr>
        <w:t>рганизация физического развития детей.</w:t>
      </w:r>
    </w:p>
    <w:p w:rsidR="003D4295" w:rsidRPr="003D4295" w:rsidRDefault="003D4295" w:rsidP="003D429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D4295">
        <w:rPr>
          <w:rFonts w:ascii="Times New Roman" w:hAnsi="Times New Roman"/>
          <w:b/>
          <w:bCs/>
          <w:sz w:val="24"/>
          <w:szCs w:val="24"/>
        </w:rPr>
        <w:t>Рекомендовано:</w:t>
      </w:r>
    </w:p>
    <w:p w:rsidR="003D4295" w:rsidRPr="003D4295" w:rsidRDefault="003D4295" w:rsidP="003D429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 xml:space="preserve">Разработать годовые задачи на </w:t>
      </w:r>
      <w:r w:rsidRPr="003D4295">
        <w:rPr>
          <w:rFonts w:ascii="Times New Roman" w:hAnsi="Times New Roman"/>
          <w:sz w:val="24"/>
          <w:szCs w:val="24"/>
        </w:rPr>
        <w:t>2020-2021 учебный год</w:t>
      </w:r>
      <w:r w:rsidRPr="003D4295">
        <w:rPr>
          <w:rFonts w:ascii="Times New Roman" w:hAnsi="Times New Roman"/>
          <w:bCs/>
          <w:sz w:val="24"/>
          <w:szCs w:val="24"/>
        </w:rPr>
        <w:t xml:space="preserve"> с учетом результатов оценки качества образования.</w:t>
      </w:r>
    </w:p>
    <w:p w:rsidR="003D4295" w:rsidRPr="003D4295" w:rsidRDefault="003D4295" w:rsidP="003D42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4295">
        <w:rPr>
          <w:rFonts w:ascii="Times New Roman" w:hAnsi="Times New Roman"/>
          <w:sz w:val="24"/>
          <w:szCs w:val="24"/>
        </w:rPr>
        <w:t xml:space="preserve">Анализ оценки качества развивающей предметно-пространственной среды осуществлялся посредством Шкалы ECERS-R, </w:t>
      </w:r>
      <w:proofErr w:type="gramStart"/>
      <w:r w:rsidRPr="003D4295">
        <w:rPr>
          <w:rFonts w:ascii="Times New Roman" w:hAnsi="Times New Roman"/>
          <w:sz w:val="24"/>
          <w:szCs w:val="24"/>
        </w:rPr>
        <w:t>анкет-опроса</w:t>
      </w:r>
      <w:proofErr w:type="gramEnd"/>
      <w:r w:rsidRPr="003D4295">
        <w:rPr>
          <w:rFonts w:ascii="Times New Roman" w:hAnsi="Times New Roman"/>
          <w:sz w:val="24"/>
          <w:szCs w:val="24"/>
        </w:rPr>
        <w:t xml:space="preserve"> родителей и педагогов, опроса и рисунков детей. </w:t>
      </w:r>
    </w:p>
    <w:p w:rsidR="003D4295" w:rsidRPr="003D4295" w:rsidRDefault="003D4295" w:rsidP="003D42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4295">
        <w:rPr>
          <w:rFonts w:ascii="Times New Roman" w:hAnsi="Times New Roman"/>
          <w:sz w:val="24"/>
          <w:szCs w:val="24"/>
        </w:rPr>
        <w:t xml:space="preserve">Результаты: </w:t>
      </w:r>
    </w:p>
    <w:p w:rsidR="003D4295" w:rsidRPr="003D4295" w:rsidRDefault="003D4295" w:rsidP="003D42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429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5B3AA0" wp14:editId="61E4F818">
            <wp:extent cx="5048250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4" t="35197" r="25217" b="17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95" w:rsidRPr="003D4295" w:rsidRDefault="003D4295" w:rsidP="003D42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295" w:rsidRPr="003D4295" w:rsidRDefault="003D4295" w:rsidP="003D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4295">
        <w:rPr>
          <w:rFonts w:ascii="Times New Roman" w:hAnsi="Times New Roman"/>
          <w:b/>
          <w:sz w:val="24"/>
          <w:szCs w:val="24"/>
        </w:rPr>
        <w:t>Результаты в разрезе наблюдений показали следующее:</w:t>
      </w:r>
      <w:r w:rsidRPr="003D4295">
        <w:rPr>
          <w:rFonts w:ascii="Times New Roman" w:hAnsi="Times New Roman"/>
          <w:sz w:val="24"/>
          <w:szCs w:val="24"/>
        </w:rPr>
        <w:t xml:space="preserve"> самый высокий балл получил показатель: присмотр и уход за детьми – 6,2 б., выше среднего показатели: взаимодействие – 5,4 б., родители и персонал – 5,5 б. </w:t>
      </w:r>
    </w:p>
    <w:p w:rsidR="003D4295" w:rsidRPr="003D4295" w:rsidRDefault="003D4295" w:rsidP="003D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4295">
        <w:rPr>
          <w:rFonts w:ascii="Times New Roman" w:hAnsi="Times New Roman"/>
          <w:b/>
          <w:sz w:val="24"/>
          <w:szCs w:val="24"/>
        </w:rPr>
        <w:t>Проблемы и точки роста выявлены по показателям:</w:t>
      </w:r>
      <w:r w:rsidRPr="003D4295">
        <w:rPr>
          <w:rFonts w:ascii="Times New Roman" w:hAnsi="Times New Roman"/>
          <w:sz w:val="24"/>
          <w:szCs w:val="24"/>
        </w:rPr>
        <w:t xml:space="preserve"> виды активности – 2,6 б., структурирование программы - 3 б., речь и мышление – 4 б.</w:t>
      </w:r>
    </w:p>
    <w:p w:rsidR="003D4295" w:rsidRPr="003D4295" w:rsidRDefault="003D4295" w:rsidP="003D429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/>
          <w:sz w:val="24"/>
          <w:szCs w:val="24"/>
          <w:lang w:eastAsia="ru-RU"/>
        </w:rPr>
        <w:t>Выявленные проблемы и их характеристика (выборка)</w:t>
      </w:r>
    </w:p>
    <w:p w:rsidR="003D4295" w:rsidRPr="003D4295" w:rsidRDefault="003D4295" w:rsidP="003D42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4870"/>
        <w:gridCol w:w="4309"/>
      </w:tblGrid>
      <w:tr w:rsidR="003D4295" w:rsidRPr="003D4295" w:rsidTr="003D429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Выявленные проблемы развития учреждения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выявленных проблем</w:t>
            </w:r>
          </w:p>
        </w:tc>
      </w:tr>
      <w:tr w:rsidR="003D4295" w:rsidRPr="003D4295" w:rsidTr="003D4295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развивающей предметно-пространственной среды в дошкольном учреждении: вариативность, </w:t>
            </w:r>
            <w:proofErr w:type="spellStart"/>
            <w:r w:rsidRPr="003D4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3D4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4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трансформируемость</w:t>
            </w:r>
            <w:proofErr w:type="spellEnd"/>
          </w:p>
        </w:tc>
      </w:tr>
      <w:tr w:rsidR="003D4295" w:rsidRPr="003D4295" w:rsidTr="003D429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Отдых и комфорт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недостаточное количество мягких игрушек;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группах доступно не более одного места для уединения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 системы создания условий для занятия одного или нескольких детей</w:t>
            </w:r>
          </w:p>
        </w:tc>
      </w:tr>
      <w:tr w:rsidR="003D4295" w:rsidRPr="003D4295" w:rsidTr="003D429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Обустройство пространства  для игр и занятий искусством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недостаточно дополнительных материалов для дополнения или изменения обустройства игровых зон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 сменяемости материалов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-не достаточно и не рассортированы по </w:t>
            </w: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видам кубики и дополнительные материалы к ним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-недостаточно выделено времени для игр с песком и водой, не во всех группах созданы условия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реквизит для с/</w:t>
            </w:r>
            <w:proofErr w:type="gramStart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 не в полном объеме подобран по темам и различным культурам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-недостаточно разнообразных материалов для занятия искусством</w:t>
            </w:r>
          </w:p>
        </w:tc>
      </w:tr>
      <w:tr w:rsidR="003D4295" w:rsidRPr="003D4295" w:rsidTr="003D429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lastRenderedPageBreak/>
              <w:t>Участие детей в оформлении пространства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недостаточное количество демонстрационных, игровых материалов сделанных  руками детей</w:t>
            </w:r>
          </w:p>
        </w:tc>
      </w:tr>
      <w:tr w:rsidR="003D4295" w:rsidRPr="003D4295" w:rsidTr="003D429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Пространство оборудование для развития крупной моторики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недостаточно места для крупно моторных игр, подвижных игр в групповых помещениях и др. помещениях ДОУ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 выделенного и специально оборудованного пространства на территории ДОУ</w:t>
            </w:r>
          </w:p>
        </w:tc>
      </w:tr>
      <w:tr w:rsidR="003D4295" w:rsidRPr="003D4295" w:rsidTr="003D429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 xml:space="preserve">Книги и иллюстрации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достаточное использование детской художественной литературы</w:t>
            </w:r>
          </w:p>
        </w:tc>
      </w:tr>
      <w:tr w:rsidR="003D4295" w:rsidRPr="003D4295" w:rsidTr="003D429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Природа/наука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природных</w:t>
            </w:r>
            <w:proofErr w:type="gramEnd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во всех группах выделена зона экспериментирования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-материалы для счета измерения, изучения формы, размера не доступны детям в течени</w:t>
            </w:r>
            <w:proofErr w:type="gramStart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значительной части дня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-персонал не активно включается в использование видео или компьютера, для реализации детских запросов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 представлено большое количество материалов, показывающих расовое, этническое и культурное разнообразие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95" w:rsidRPr="003D4295" w:rsidTr="003D429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Низкий уровень информатизации образовательного процесса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Возникла из-за: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-недостаточная информационная компетентность педагогов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-недостаточное финансирование для приобретения современного интерактивного оборудования</w:t>
            </w:r>
          </w:p>
        </w:tc>
      </w:tr>
      <w:tr w:rsidR="003D4295" w:rsidRPr="003D4295" w:rsidTr="003D4295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Вывод: </w:t>
            </w: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Предметно-пространственная среда построена на основе представлений взрослых, что обусловлено </w:t>
            </w:r>
            <w:proofErr w:type="gramStart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умением</w:t>
            </w:r>
            <w:proofErr w:type="gramEnd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  учитывать мнение детей.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понимания педагогами необходимости </w:t>
            </w:r>
            <w:proofErr w:type="spellStart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коллобарации</w:t>
            </w:r>
            <w:proofErr w:type="spellEnd"/>
            <w:r w:rsidRPr="003D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коллегами в учреждении, городе, регионе. Помимо изменения подходов требуются значительные финансовые вложения для обновления развивающей среды.</w:t>
            </w:r>
          </w:p>
          <w:p w:rsidR="003D4295" w:rsidRPr="003D4295" w:rsidRDefault="003D42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295" w:rsidRDefault="003D4295" w:rsidP="003D429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D4295" w:rsidRDefault="003D4295" w:rsidP="003D429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D4295" w:rsidRPr="003D4295" w:rsidRDefault="003D4295" w:rsidP="003D429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D4295">
        <w:rPr>
          <w:rFonts w:ascii="Times New Roman" w:hAnsi="Times New Roman"/>
          <w:sz w:val="24"/>
          <w:szCs w:val="24"/>
        </w:rPr>
        <w:t xml:space="preserve">Ожидания участников образовательного процесса по итогам </w:t>
      </w:r>
      <w:proofErr w:type="gramStart"/>
      <w:r w:rsidRPr="003D4295">
        <w:rPr>
          <w:rFonts w:ascii="Times New Roman" w:hAnsi="Times New Roman"/>
          <w:sz w:val="24"/>
          <w:szCs w:val="24"/>
        </w:rPr>
        <w:t>анкет-опроса</w:t>
      </w:r>
      <w:proofErr w:type="gramEnd"/>
      <w:r w:rsidRPr="003D4295">
        <w:rPr>
          <w:rFonts w:ascii="Times New Roman" w:hAnsi="Times New Roman"/>
          <w:sz w:val="24"/>
          <w:szCs w:val="24"/>
        </w:rPr>
        <w:t xml:space="preserve"> «Детский сад глазами детей, родителей и педагогов»: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50"/>
        <w:gridCol w:w="3172"/>
        <w:gridCol w:w="3157"/>
      </w:tblGrid>
      <w:tr w:rsidR="003D4295" w:rsidRPr="003D4295" w:rsidTr="003D429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</w:t>
            </w:r>
          </w:p>
        </w:tc>
      </w:tr>
      <w:tr w:rsidR="003D4295" w:rsidRPr="003D4295" w:rsidTr="003D429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Комната смеха, радости, кривых зеркал - там всегда смешно;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Стена для лазания: веревочная стена, </w:t>
            </w:r>
            <w:proofErr w:type="spellStart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скаладром</w:t>
            </w:r>
            <w:proofErr w:type="spellEnd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Бассейн с трамплином на улице, аквапарк;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Комната с </w:t>
            </w:r>
            <w:proofErr w:type="spellStart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Фотозона;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Картинг, велодорожки, качели; 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Мягкий асфальт;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Замок на дереве;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Футбольное поле, каток, батуты;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Зоопарк;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Фонтан с подсветкой;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Лабиринты, </w:t>
            </w:r>
            <w:proofErr w:type="spellStart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бродилки</w:t>
            </w:r>
            <w:proofErr w:type="spellEnd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Шоколадный фонтан, тележка с </w:t>
            </w:r>
            <w:proofErr w:type="gramStart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мороженным</w:t>
            </w:r>
            <w:proofErr w:type="gramEnd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Комната страха;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Колесо обозрения;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- 3Д очки;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 Большой телевизор, экран на улице.</w:t>
            </w:r>
          </w:p>
          <w:p w:rsidR="003D4295" w:rsidRPr="003D4295" w:rsidRDefault="003D4295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Детская столовая, кафе;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Бассейн на улице;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Электронный замок на калитках и воротах;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Исследовательский центр, лаборатории;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Интерактивные песочницы, доски, столы;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Комнаты-</w:t>
            </w:r>
            <w:proofErr w:type="spellStart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квестов</w:t>
            </w:r>
            <w:proofErr w:type="spellEnd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Исторические игровые музеи;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Сенсорные панели;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Теплица-оранжерея;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Игровые зоны для профессионального самоопределения;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Спортивное оборудование: детские тренажеры, бадминтон;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Крупные строительные модули;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Скалодромы</w:t>
            </w:r>
            <w:proofErr w:type="spellEnd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, веревочные лестницы;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Спортивные площадки с современным покрытием и оборудованием;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Комната творчества, где можно рисовать на стенах и на полу;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Конструкторы </w:t>
            </w:r>
            <w:proofErr w:type="spellStart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Куборо</w:t>
            </w:r>
            <w:proofErr w:type="spellEnd"/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Гардеробные зоны для родителей;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Место хранения: зимой для санок, снегоходов, плюшек; летом для велосипедов, самокатов.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Мобильная складная мебель;</w:t>
            </w:r>
          </w:p>
          <w:p w:rsidR="003D4295" w:rsidRPr="003D4295" w:rsidRDefault="003D42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Интерактивные доски, столы, принтеры, выход в интернет в каждой группе;</w:t>
            </w:r>
          </w:p>
          <w:p w:rsidR="003D4295" w:rsidRPr="003D4295" w:rsidRDefault="003D42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Современная детская библиотека;</w:t>
            </w:r>
          </w:p>
          <w:p w:rsidR="003D4295" w:rsidRPr="003D4295" w:rsidRDefault="003D42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Фотозона, фототехника в каждую группу;</w:t>
            </w:r>
          </w:p>
          <w:p w:rsidR="003D4295" w:rsidRPr="003D4295" w:rsidRDefault="003D42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Сенсорная комната;</w:t>
            </w:r>
          </w:p>
          <w:p w:rsidR="003D4295" w:rsidRPr="003D4295" w:rsidRDefault="003D42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Лаборатории, микроскопы;</w:t>
            </w:r>
          </w:p>
          <w:p w:rsidR="003D4295" w:rsidRPr="003D4295" w:rsidRDefault="003D42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Комната отдыха для сотрудников;</w:t>
            </w:r>
          </w:p>
          <w:p w:rsidR="003D4295" w:rsidRPr="003D4295" w:rsidRDefault="003D42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Современное оборудование на прогулочный участок, спортивная площадка; 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Функциональные помещения для разных видов деятельности;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УМК программы «Вдохновение» на каждую группу;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Места для хранения пособий педагогов;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>- Проект разно уровневого пространства группы;</w:t>
            </w:r>
          </w:p>
          <w:p w:rsidR="003D4295" w:rsidRPr="003D4295" w:rsidRDefault="003D4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Разнообразные наборы крупного конструктора.  </w:t>
            </w:r>
          </w:p>
          <w:p w:rsidR="003D4295" w:rsidRPr="003D4295" w:rsidRDefault="003D42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4295" w:rsidRPr="003D4295" w:rsidRDefault="003D4295" w:rsidP="003D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4295">
        <w:rPr>
          <w:rFonts w:ascii="Times New Roman" w:hAnsi="Times New Roman"/>
          <w:sz w:val="24"/>
          <w:szCs w:val="24"/>
        </w:rPr>
        <w:t>Решение: разработать проекты по совершенствованию развивающей предметно-пространственной среды по разным направлениям, проанализировать предложения родителей, педагогов и детей.</w:t>
      </w:r>
    </w:p>
    <w:p w:rsidR="003D4295" w:rsidRDefault="003D4295" w:rsidP="003D4295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Анализ образовательных запросов и образовательных ожиданий родителей:</w:t>
      </w:r>
      <w:r w:rsidRPr="003D4295">
        <w:rPr>
          <w:rFonts w:ascii="Times New Roman" w:hAnsi="Times New Roman"/>
          <w:sz w:val="24"/>
          <w:szCs w:val="24"/>
        </w:rPr>
        <w:t xml:space="preserve"> р</w:t>
      </w: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одителям было предложено 120 анкет, получено 110. </w:t>
      </w:r>
    </w:p>
    <w:p w:rsidR="003D4295" w:rsidRDefault="003D4295" w:rsidP="003D4295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4295" w:rsidRDefault="003D4295" w:rsidP="003D4295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4295" w:rsidRDefault="003D4295" w:rsidP="003D42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62A3" w:rsidRDefault="00DF62A3" w:rsidP="003D42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62A3" w:rsidRPr="003D4295" w:rsidRDefault="00DF62A3" w:rsidP="003D42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295" w:rsidRPr="003D4295" w:rsidRDefault="003D4295" w:rsidP="003D4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Показатель: Удовлетворённость родителей качеством образовательных услуг</w:t>
      </w:r>
    </w:p>
    <w:p w:rsidR="003D4295" w:rsidRPr="003D4295" w:rsidRDefault="003D4295" w:rsidP="003D4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4295" w:rsidRPr="003D4295" w:rsidRDefault="003D4295" w:rsidP="003D4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80EA71B" wp14:editId="552D9059">
            <wp:extent cx="5495925" cy="3324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Средний балл по показателю: 1,8 б.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Вопросы анкеты №1:</w:t>
      </w: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Моему ребенку нравится ходить в детский сад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Работа воспитателей и сотрудников детского сада достаточна, чтобы мой ребенок хорошо развивался и был благополучен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В детском саду учитывают интересы и точку зрения моего ребенка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Мой ребенок хорошо ухожен, за ним хороший присмотр в детском саду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Я знаю, что мой ребенок в безопасности в детском саду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Меня устраивает управление детским садом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Меня устраивает материально-техническое обеспечение детского сада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Меня устраивает питание в детском саду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Меня устраивает подготовка к школе, осуществляемая в детском саду</w:t>
      </w:r>
    </w:p>
    <w:p w:rsidR="003D4295" w:rsidRPr="003D4295" w:rsidRDefault="003D4295" w:rsidP="003D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Сотрудники детского сада учитывают мнение родителей в своей работе</w:t>
      </w:r>
    </w:p>
    <w:p w:rsidR="003D4295" w:rsidRPr="003D4295" w:rsidRDefault="003D4295" w:rsidP="003D4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целом по ДОУ среднее </w:t>
      </w:r>
      <w:r w:rsidRPr="003D42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значение удовлетворенности родителей</w:t>
      </w: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качеством 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образовательного процесса 1,8 б. (из 2-х возможных), это свидетельствуют о хорошей </w:t>
      </w: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 удовлетворенности родителей разными аспектами деятельности сотрудников. </w:t>
      </w:r>
    </w:p>
    <w:p w:rsidR="003D4295" w:rsidRPr="003D4295" w:rsidRDefault="003D4295" w:rsidP="003D4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Высокий уровень у следующих значений – родители удовлетворены </w:t>
      </w: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работой воспитателей и сотрудников детского сада, хорошим присмотром за детьми в детском саду, соблюдением требований безопасности в ДОУ,</w:t>
      </w: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управлением детским садом, сотрудники детского сада учитывают мнение родителей,  - 1.8 б.</w:t>
      </w:r>
    </w:p>
    <w:p w:rsidR="003D4295" w:rsidRPr="003D4295" w:rsidRDefault="003D4295" w:rsidP="003D4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Выше среднего 1.7, 1,6 б., родители оценили следующие показатели: ребенку нравится ходить в детский сад, устраивает материально-техническое обеспечение детского сада, устраивает подготовка к школе, осуществляемая в детском саду. 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Меньше всего баллов 1.4 (как и в прошлом году) получило значение: питание в детском саду.</w:t>
      </w: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295">
        <w:rPr>
          <w:rFonts w:ascii="Times New Roman" w:eastAsia="Times New Roman" w:hAnsi="Times New Roman"/>
          <w:b/>
          <w:sz w:val="24"/>
          <w:szCs w:val="24"/>
        </w:rPr>
        <w:t>Анализ кадровых</w:t>
      </w:r>
      <w:r w:rsidRPr="003D4295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3D4295">
        <w:rPr>
          <w:rFonts w:ascii="Times New Roman" w:eastAsia="Times New Roman" w:hAnsi="Times New Roman"/>
          <w:b/>
          <w:sz w:val="24"/>
          <w:szCs w:val="24"/>
        </w:rPr>
        <w:t xml:space="preserve">условий: </w:t>
      </w:r>
    </w:p>
    <w:tbl>
      <w:tblPr>
        <w:tblW w:w="936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5981"/>
      </w:tblGrid>
      <w:tr w:rsidR="003D4295" w:rsidRPr="003D4295" w:rsidTr="003D4295">
        <w:trPr>
          <w:trHeight w:val="393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95" w:rsidRPr="003D4295" w:rsidRDefault="003D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4295" w:rsidRPr="003D4295" w:rsidTr="003D4295">
        <w:trPr>
          <w:trHeight w:val="393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95" w:rsidRPr="003D4295" w:rsidRDefault="003D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Из них совместители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95" w:rsidRPr="003D4295" w:rsidTr="003D4295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95" w:rsidRPr="003D4295" w:rsidRDefault="003D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Данные об образовании педагогических кадров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Высшее - 16</w:t>
            </w:r>
          </w:p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Высшее педагогическое -  15</w:t>
            </w:r>
          </w:p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Среднее профессиональное – 11</w:t>
            </w:r>
          </w:p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среднее профессиональное - 10</w:t>
            </w:r>
          </w:p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Без спец. проф. образования – 3  (проходят обучение)</w:t>
            </w:r>
          </w:p>
        </w:tc>
      </w:tr>
      <w:tr w:rsidR="003D4295" w:rsidRPr="003D4295" w:rsidTr="003D4295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95" w:rsidRPr="003D4295" w:rsidRDefault="003D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lastRenderedPageBreak/>
              <w:t>Данные о  квалификационных категориях педагогических кадров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Высшая категория - 0</w:t>
            </w:r>
          </w:p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I категория - 12</w:t>
            </w:r>
          </w:p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Соответствие  - 10</w:t>
            </w:r>
          </w:p>
          <w:p w:rsidR="003D4295" w:rsidRPr="003D4295" w:rsidRDefault="003D4295">
            <w:pPr>
              <w:spacing w:after="0" w:line="240" w:lineRule="auto"/>
              <w:ind w:left="27" w:firstLine="142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>без категории  - 8</w:t>
            </w:r>
          </w:p>
        </w:tc>
      </w:tr>
    </w:tbl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>В 2019 году введена дополнительная ставка педагога-психолога.</w:t>
      </w: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Проблемы и затруднения: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- нет педагогов с высшей категорией;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- происходит обновление педагогического коллектива;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- низкий уровень активности молодых специалистов;</w:t>
      </w:r>
    </w:p>
    <w:p w:rsidR="003D4295" w:rsidRPr="003D4295" w:rsidRDefault="003D4295" w:rsidP="003D42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eastAsia="Times New Roman" w:hAnsi="Times New Roman"/>
          <w:sz w:val="24"/>
          <w:szCs w:val="24"/>
          <w:lang w:eastAsia="ru-RU"/>
        </w:rPr>
        <w:t>- у педагогов есть затруднения в анализе собственной деятельности</w:t>
      </w:r>
    </w:p>
    <w:p w:rsidR="003D4295" w:rsidRDefault="003D4295" w:rsidP="003D42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>Наличие специальных кадровых условий реализации адаптированной образовательной программы для детей с ТНР и ЗПР: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 xml:space="preserve">В дошкольном учреждении имеются  специалисты для работы  с  детьми  с ТНР, с  детьми с ЗПР в группах компенсирующей направленности:  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>Группа компенсирующей направленности для детей с ТНР: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>Учитель-логопед – 1.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>Педагог-психолог – 1.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>Группа компенсирующей направленности для детей с ЗПР: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>Учитель – дефектолог – 1.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 xml:space="preserve">Педагог-психолог – 1. </w:t>
      </w: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295">
        <w:rPr>
          <w:rFonts w:ascii="Times New Roman" w:eastAsia="Times New Roman" w:hAnsi="Times New Roman"/>
          <w:b/>
          <w:sz w:val="24"/>
          <w:szCs w:val="24"/>
        </w:rPr>
        <w:t>Анализ материально-технических</w:t>
      </w:r>
      <w:r w:rsidRPr="003D4295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3D4295">
        <w:rPr>
          <w:rFonts w:ascii="Times New Roman" w:eastAsia="Times New Roman" w:hAnsi="Times New Roman"/>
          <w:b/>
          <w:sz w:val="24"/>
          <w:szCs w:val="24"/>
        </w:rPr>
        <w:t>условий</w:t>
      </w: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3284"/>
        <w:gridCol w:w="3284"/>
        <w:gridCol w:w="3038"/>
      </w:tblGrid>
      <w:tr w:rsidR="003D4295" w:rsidRPr="003D4295" w:rsidTr="003D429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 Обновления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</w:t>
            </w:r>
          </w:p>
        </w:tc>
      </w:tr>
      <w:tr w:rsidR="003D4295" w:rsidRPr="003D4295" w:rsidTr="003D429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Создание безопасных условий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2019 г.: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организация физической охраны в ДОУ.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нет видеокамеры в музыкальном зале;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нет системы оповещения работников о потенциальной угрозе возникновения или возникновения чрезвычайной ситуации;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нет стационарного или ручного металлоискателя;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- осуществить замену технических средств охраны на </w:t>
            </w:r>
            <w:proofErr w:type="spellStart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извещатель</w:t>
            </w:r>
            <w:proofErr w:type="spellEnd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охранный</w:t>
            </w:r>
            <w:proofErr w:type="gramEnd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 ручной точечный </w:t>
            </w:r>
            <w:proofErr w:type="spellStart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электроконтактный</w:t>
            </w:r>
            <w:proofErr w:type="spellEnd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D4295" w:rsidRPr="003D4295" w:rsidTr="003D429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Информационно-технические (компьютеры и т.д.)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 2019г.: 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Ноутбук – 1 шт.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Компьютер – 1 шт.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 - нет выхода в интернет в каждой возрастной группе;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- нет ноутбуков и интерактивной доски в каждой возрастной группе. </w:t>
            </w:r>
          </w:p>
        </w:tc>
      </w:tr>
      <w:tr w:rsidR="003D4295" w:rsidRPr="003D4295" w:rsidTr="003D429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ind w:left="103" w:right="2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материалы (пособия, </w:t>
            </w:r>
            <w:proofErr w:type="spellStart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дид</w:t>
            </w:r>
            <w:proofErr w:type="spellEnd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. игры, картины, методическая литература и т.д.)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 xml:space="preserve">игровое оборудование: деревянные комплекты конструкторов, театральные атрибуты, спортивное оборудование на сумму - </w:t>
            </w:r>
            <w:r w:rsidRPr="003D4295">
              <w:rPr>
                <w:rFonts w:ascii="Times New Roman" w:hAnsi="Times New Roman"/>
                <w:sz w:val="24"/>
                <w:szCs w:val="24"/>
              </w:rPr>
              <w:lastRenderedPageBreak/>
              <w:t>203764,00 рублей.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недостаточно новых наглядно-дидактических материалов в группах</w:t>
            </w:r>
          </w:p>
          <w:p w:rsidR="003D4295" w:rsidRPr="003D4295" w:rsidRDefault="003D4295">
            <w:pPr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 xml:space="preserve"> - недостаточно методической литературы</w:t>
            </w:r>
          </w:p>
          <w:p w:rsidR="003D4295" w:rsidRPr="003D4295" w:rsidRDefault="003D4295">
            <w:pPr>
              <w:rPr>
                <w:rFonts w:ascii="Times New Roman" w:hAnsi="Times New Roman"/>
                <w:sz w:val="24"/>
                <w:szCs w:val="24"/>
              </w:rPr>
            </w:pPr>
            <w:r w:rsidRPr="003D4295">
              <w:rPr>
                <w:rFonts w:ascii="Times New Roman" w:hAnsi="Times New Roman"/>
                <w:sz w:val="24"/>
                <w:szCs w:val="24"/>
              </w:rPr>
              <w:t xml:space="preserve"> - не обновлён фонд </w:t>
            </w:r>
            <w:r w:rsidRPr="003D4295">
              <w:rPr>
                <w:rFonts w:ascii="Times New Roman" w:hAnsi="Times New Roman"/>
                <w:sz w:val="24"/>
                <w:szCs w:val="24"/>
              </w:rPr>
              <w:lastRenderedPageBreak/>
              <w:t>детской художественной литературы</w:t>
            </w:r>
          </w:p>
        </w:tc>
      </w:tr>
      <w:tr w:rsidR="003D4295" w:rsidRPr="003D4295" w:rsidTr="003D429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42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Мебель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5" w:rsidRPr="003D4295" w:rsidRDefault="003D4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  - замена кабинок в 06, 05, 03 группе;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открытые стеллажи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мобильные уголки экспериментирования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шкафы для методических материалов для педагогов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металлические конструкции для выносных материалов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дополнить: столы, стулья, лавочки,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новые шкафы в приемную для одежды воспитателей.</w:t>
            </w:r>
          </w:p>
        </w:tc>
      </w:tr>
      <w:tr w:rsidR="003D4295" w:rsidRPr="003D4295" w:rsidTr="003D429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организации разных видов деятельности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Групповые помещения: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Музыкальный зал: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светильники,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ткани для пошива костюмов,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тюль для занавеса.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Прогулочные участки: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Текущий ремонт, покраска</w:t>
            </w:r>
            <w:r w:rsidR="008F0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Оборудование для метеостанции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обновление спортивной площадки на улице (современное покрытие, оборудование)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наборы кубиков</w:t>
            </w:r>
          </w:p>
        </w:tc>
      </w:tr>
      <w:tr w:rsidR="003D4295" w:rsidRPr="003D4295" w:rsidTr="003D429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Электрооборудование, бытовая техника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- замена светильников в приемных групп: 03 (спальня, приемная), 017, 04, методический кабинет, музыкальный зал,  </w:t>
            </w:r>
            <w:proofErr w:type="gramStart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кабинет, пост охраны, в коридоре, кабинет делопроизводителя, спортивный зал, пищеблок замена светильников;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стиральная машина 2 шт., утюг-</w:t>
            </w:r>
            <w:proofErr w:type="spellStart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отпариватель</w:t>
            </w:r>
            <w:proofErr w:type="spellEnd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отпариватель</w:t>
            </w:r>
            <w:proofErr w:type="spellEnd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- Холодильное оборудование – 3 шт.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светильников в спальнях группы 01, 07, 011, 017, 04.</w:t>
            </w:r>
          </w:p>
        </w:tc>
      </w:tr>
      <w:tr w:rsidR="003D4295" w:rsidRPr="003D4295" w:rsidTr="003D429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Текущий ремонт бассейна, групп, коридора (лакокрасочные изделия);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Ремонт тепло узла;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Замена линолеума в 06 группе;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Замена окна в 04 группе;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Стирка и реставрация подушек 120 шт.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сантехнические работы по замене стояка в группе 04,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сантехнические работы в подвале;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ремонт входа №2 со стороны, хозяйственного двора, балкон;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- ремонт лестничных пролетов, тамбуров групп, коридор. </w:t>
            </w:r>
          </w:p>
        </w:tc>
      </w:tr>
      <w:tr w:rsidR="003D4295" w:rsidRPr="003D4295" w:rsidTr="003D429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предписаний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Заменены металлические шкафы для пожарных гидрантов</w:t>
            </w:r>
            <w:r w:rsidRPr="003D429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испытание ограждений кровли и пожарных лестниц;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- восстановление лакокрасочного покрытия, ограждений кровли и пожарных лестниц.</w:t>
            </w:r>
          </w:p>
        </w:tc>
      </w:tr>
    </w:tbl>
    <w:p w:rsidR="003D4295" w:rsidRPr="003D4295" w:rsidRDefault="003D4295" w:rsidP="003D42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295">
        <w:rPr>
          <w:rFonts w:ascii="Times New Roman" w:hAnsi="Times New Roman"/>
          <w:b/>
          <w:bCs/>
          <w:sz w:val="24"/>
          <w:szCs w:val="24"/>
        </w:rPr>
        <w:t>Финансовые условия</w:t>
      </w:r>
    </w:p>
    <w:tbl>
      <w:tblPr>
        <w:tblW w:w="936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3545"/>
        <w:gridCol w:w="2978"/>
      </w:tblGrid>
      <w:tr w:rsidR="003D4295" w:rsidRPr="003D4295" w:rsidTr="008F094C">
        <w:trPr>
          <w:trHeight w:hRule="exact" w:val="189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after="0" w:line="240" w:lineRule="auto"/>
              <w:ind w:left="103" w:right="9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 оценки финансовых условий реализации ООП ДО, АООПДО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 финансовых условий реализации ООП ДОУ, АООПДО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D4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Фактические</w:t>
            </w:r>
            <w:proofErr w:type="spellEnd"/>
            <w:r w:rsidRPr="003D4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данные</w:t>
            </w:r>
            <w:proofErr w:type="spellEnd"/>
            <w:r w:rsidRPr="003D4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 рублях</w:t>
            </w:r>
          </w:p>
        </w:tc>
      </w:tr>
      <w:tr w:rsidR="003D4295" w:rsidRPr="003D4295" w:rsidTr="008F094C">
        <w:trPr>
          <w:trHeight w:hRule="exact" w:val="113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Выделенные средства субвенции (исходя из показателя ___ руб. на  1</w:t>
            </w:r>
            <w:r w:rsidRPr="003D429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ребенка)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фактический объем расходов на реализацию ООП ДО, АООПДО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203764,00 рублей</w:t>
            </w:r>
          </w:p>
        </w:tc>
      </w:tr>
      <w:tr w:rsidR="003D4295" w:rsidRPr="003D4295" w:rsidTr="008F094C">
        <w:trPr>
          <w:trHeight w:hRule="exact" w:val="199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after="0" w:line="240" w:lineRule="auto"/>
              <w:ind w:left="103" w:righ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Привлечение дополнительных финансов на реализацию ООП ДОУ (</w:t>
            </w:r>
            <w:r w:rsidRPr="003D429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платные услуги</w:t>
            </w: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, участие в конкурсах, </w:t>
            </w:r>
            <w:proofErr w:type="spellStart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грантовых</w:t>
            </w:r>
            <w:proofErr w:type="spellEnd"/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проектах)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295" w:rsidRPr="003D4295" w:rsidRDefault="003D4295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объем привлечения финансов на реализацию ООП ДО, АООПДО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295" w:rsidRPr="003D4295" w:rsidRDefault="003D4295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295">
              <w:rPr>
                <w:rFonts w:ascii="Times New Roman" w:eastAsia="Times New Roman" w:hAnsi="Times New Roman"/>
                <w:sz w:val="24"/>
                <w:szCs w:val="24"/>
              </w:rPr>
              <w:t>798311.15 рублей</w:t>
            </w:r>
          </w:p>
          <w:p w:rsidR="003D4295" w:rsidRPr="003D4295" w:rsidRDefault="003D4295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4295" w:rsidRPr="003D4295" w:rsidRDefault="003D4295" w:rsidP="003D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29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и заключения</w:t>
      </w:r>
    </w:p>
    <w:p w:rsidR="003D4295" w:rsidRPr="003D4295" w:rsidRDefault="003D4295" w:rsidP="003D42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 xml:space="preserve">В целом по дошкольному учреждению созданы все условия для осуществления образовательной деятельности, присмотра и ухода за детьми. Образовательные программы реализованы в полном объёме, удовлетворенность родителей качеством образования составила  90%. Учреждение работает в инновационном режиме: получило статус Федеральной инновационной площадки. Проверка Службы по контролю и надзору в сфере образования прошла без замечаний и предписаний. </w:t>
      </w:r>
    </w:p>
    <w:p w:rsidR="000A6966" w:rsidRDefault="003D4295" w:rsidP="003D42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 xml:space="preserve">Предложения по улучшению качества образования в дошкольном учреждении </w:t>
      </w:r>
      <w:proofErr w:type="gramStart"/>
      <w:r w:rsidRPr="003D429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3D4295">
        <w:rPr>
          <w:rFonts w:ascii="Times New Roman" w:hAnsi="Times New Roman"/>
          <w:bCs/>
          <w:sz w:val="24"/>
          <w:szCs w:val="24"/>
        </w:rPr>
        <w:t xml:space="preserve"> </w:t>
      </w:r>
    </w:p>
    <w:p w:rsidR="003D4295" w:rsidRPr="003D4295" w:rsidRDefault="003D4295" w:rsidP="003D42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>2020-2021 году: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Привести в соответствие принципам ФГОС </w:t>
      </w:r>
      <w:proofErr w:type="gramStart"/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развивающую предметно – пространственную среду во всех возрастных группах. </w:t>
      </w:r>
    </w:p>
    <w:p w:rsidR="003D4295" w:rsidRPr="003D4295" w:rsidRDefault="003D4295" w:rsidP="003D429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>Срок: в течение 2020 - 2022уч</w:t>
      </w:r>
      <w:proofErr w:type="gramStart"/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>.г</w:t>
      </w:r>
      <w:proofErr w:type="gramEnd"/>
    </w:p>
    <w:p w:rsidR="003D4295" w:rsidRPr="003D4295" w:rsidRDefault="003D4295" w:rsidP="003D429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2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Ответственные: воспитатели всех возрастных групп,                                                                                                                                                                                          Фролова Д.А старший воспитатель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 xml:space="preserve">- Годовые задачи разрабатывать с учетом результатов оценки качества образования и в соответствии с ФГОС </w:t>
      </w:r>
      <w:proofErr w:type="gramStart"/>
      <w:r w:rsidRPr="003D4295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3D4295">
        <w:rPr>
          <w:rFonts w:ascii="Times New Roman" w:hAnsi="Times New Roman"/>
          <w:bCs/>
          <w:sz w:val="24"/>
          <w:szCs w:val="24"/>
        </w:rPr>
        <w:t xml:space="preserve">. </w:t>
      </w:r>
    </w:p>
    <w:p w:rsidR="003D4295" w:rsidRPr="003D4295" w:rsidRDefault="003D4295" w:rsidP="003D429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 xml:space="preserve">Срок: июнь 2020 г. </w:t>
      </w:r>
    </w:p>
    <w:p w:rsidR="003D4295" w:rsidRPr="003D4295" w:rsidRDefault="003D4295" w:rsidP="003D429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D4295">
        <w:rPr>
          <w:rFonts w:ascii="Times New Roman" w:hAnsi="Times New Roman"/>
          <w:bCs/>
          <w:sz w:val="24"/>
          <w:szCs w:val="24"/>
        </w:rPr>
        <w:t>Ответственные: Фролова Д.А. старший воспитатель</w:t>
      </w:r>
    </w:p>
    <w:p w:rsidR="003D4295" w:rsidRPr="003D4295" w:rsidRDefault="003D4295" w:rsidP="003D42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95">
        <w:rPr>
          <w:rFonts w:ascii="Times New Roman" w:hAnsi="Times New Roman"/>
          <w:sz w:val="24"/>
          <w:szCs w:val="24"/>
        </w:rPr>
        <w:t>-  Пополнить наглядно-дидактические материалы, методическую литературу, фонд детской художественной литературы.</w:t>
      </w:r>
    </w:p>
    <w:p w:rsidR="003D4295" w:rsidRPr="003D4295" w:rsidRDefault="003D4295" w:rsidP="003D4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95">
        <w:rPr>
          <w:rFonts w:ascii="Times New Roman" w:hAnsi="Times New Roman"/>
          <w:sz w:val="24"/>
          <w:szCs w:val="24"/>
        </w:rPr>
        <w:t xml:space="preserve">- </w:t>
      </w:r>
      <w:r w:rsidRPr="003D4295">
        <w:rPr>
          <w:rFonts w:ascii="Times New Roman" w:hAnsi="Times New Roman"/>
          <w:bCs/>
          <w:sz w:val="24"/>
          <w:szCs w:val="24"/>
        </w:rPr>
        <w:t xml:space="preserve">Приобрести необходимую сантехнику для ремонта </w:t>
      </w:r>
      <w:r w:rsidRPr="003D4295">
        <w:rPr>
          <w:rFonts w:ascii="Times New Roman" w:hAnsi="Times New Roman"/>
          <w:sz w:val="24"/>
          <w:szCs w:val="24"/>
        </w:rPr>
        <w:t>отопительной системы и ГВС, выполнить все необходимые работы для подготовки тепло узла к отопительному сезону;</w:t>
      </w:r>
    </w:p>
    <w:p w:rsidR="007D1887" w:rsidRDefault="007D1887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3352" cy="8427707"/>
            <wp:effectExtent l="0" t="0" r="0" b="0"/>
            <wp:docPr id="3" name="Рисунок 3" descr="D:\Документы\ВСОКО\Анализ ВСОКО 2020\ти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ВСОКО\Анализ ВСОКО 2020\тит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04" cy="84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1887" w:rsidRPr="003D4295" w:rsidRDefault="007D1887">
      <w:pPr>
        <w:rPr>
          <w:rFonts w:ascii="Times New Roman" w:hAnsi="Times New Roman"/>
          <w:sz w:val="24"/>
          <w:szCs w:val="24"/>
        </w:rPr>
      </w:pPr>
    </w:p>
    <w:sectPr w:rsidR="007D1887" w:rsidRPr="003D4295" w:rsidSect="001174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B18"/>
    <w:multiLevelType w:val="hybridMultilevel"/>
    <w:tmpl w:val="5F76B5BC"/>
    <w:lvl w:ilvl="0" w:tplc="B94C1B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41"/>
    <w:rsid w:val="000A6966"/>
    <w:rsid w:val="00117400"/>
    <w:rsid w:val="00120E41"/>
    <w:rsid w:val="003D4295"/>
    <w:rsid w:val="007D1887"/>
    <w:rsid w:val="008F094C"/>
    <w:rsid w:val="00B40607"/>
    <w:rsid w:val="00BB06A4"/>
    <w:rsid w:val="00C9431F"/>
    <w:rsid w:val="00D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D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D4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D4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D4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D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D4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D4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D4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Среднее значение по ДОУ №29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655112047471448"/>
          <c:y val="0.24913778678804668"/>
          <c:w val="0.81344887952528577"/>
          <c:h val="0.66029672453554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родителей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1.9</c:v>
                </c:pt>
                <c:pt idx="1">
                  <c:v>1.8</c:v>
                </c:pt>
                <c:pt idx="2">
                  <c:v>1.5</c:v>
                </c:pt>
                <c:pt idx="3">
                  <c:v>1.8</c:v>
                </c:pt>
                <c:pt idx="4">
                  <c:v>1.8</c:v>
                </c:pt>
                <c:pt idx="5">
                  <c:v>1.8</c:v>
                </c:pt>
                <c:pt idx="6">
                  <c:v>1.6</c:v>
                </c:pt>
                <c:pt idx="7">
                  <c:v>1.5</c:v>
                </c:pt>
                <c:pt idx="8">
                  <c:v>1.6</c:v>
                </c:pt>
                <c:pt idx="9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E7-4BEA-8F83-95FD1732C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173376"/>
        <c:axId val="134818816"/>
      </c:barChart>
      <c:catAx>
        <c:axId val="131173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dirty="0">
                    <a:latin typeface="Times New Roman" pitchFamily="18" charset="0"/>
                    <a:cs typeface="Times New Roman" pitchFamily="18" charset="0"/>
                  </a:rPr>
                  <a:t>вопросы анкеты</a:t>
                </a:r>
              </a:p>
            </c:rich>
          </c:tx>
          <c:layout>
            <c:manualLayout>
              <c:xMode val="edge"/>
              <c:yMode val="edge"/>
              <c:x val="1.8929481086463647E-2"/>
              <c:y val="0.935218202251031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818816"/>
        <c:crosses val="autoZero"/>
        <c:auto val="1"/>
        <c:lblAlgn val="ctr"/>
        <c:lblOffset val="100"/>
        <c:noMultiLvlLbl val="0"/>
      </c:catAx>
      <c:valAx>
        <c:axId val="134818816"/>
        <c:scaling>
          <c:orientation val="minMax"/>
          <c:max val="2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Степень удовлетворенности родителей</a:t>
                </a:r>
              </a:p>
            </c:rich>
          </c:tx>
          <c:layout>
            <c:manualLayout>
              <c:xMode val="edge"/>
              <c:yMode val="edge"/>
              <c:x val="9.468312835387821E-3"/>
              <c:y val="0.1788637592141821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173376"/>
        <c:crosses val="autoZero"/>
        <c:crossBetween val="between"/>
        <c:majorUnit val="0.5"/>
      </c:valAx>
    </c:plotArea>
    <c:plotVisOnly val="1"/>
    <c:dispBlanksAs val="gap"/>
    <c:showDLblsOverMax val="0"/>
  </c:chart>
  <c:spPr>
    <a:solidFill>
      <a:srgbClr val="C0504D">
        <a:lumMod val="20000"/>
        <a:lumOff val="80000"/>
      </a:srgb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2020-11-05T07:57:00Z</cp:lastPrinted>
  <dcterms:created xsi:type="dcterms:W3CDTF">2020-11-05T07:37:00Z</dcterms:created>
  <dcterms:modified xsi:type="dcterms:W3CDTF">2020-11-05T08:03:00Z</dcterms:modified>
</cp:coreProperties>
</file>